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52CC" w14:textId="26845D3B" w:rsidR="004F2FA4" w:rsidRDefault="00DE5C83" w:rsidP="008B16F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5E3D54">
        <w:rPr>
          <w:rFonts w:ascii="Times New Roman" w:hAnsi="Times New Roman" w:cs="Times New Roman"/>
          <w:b/>
          <w:color w:val="000000" w:themeColor="text1"/>
          <w:sz w:val="32"/>
        </w:rPr>
        <w:t xml:space="preserve">Инструкция по подключению </w:t>
      </w:r>
      <w:r w:rsidR="008B16FC">
        <w:rPr>
          <w:rFonts w:ascii="Times New Roman" w:hAnsi="Times New Roman" w:cs="Times New Roman"/>
          <w:b/>
          <w:color w:val="000000" w:themeColor="text1"/>
          <w:sz w:val="32"/>
        </w:rPr>
        <w:t>к</w:t>
      </w:r>
      <w:r w:rsidRPr="005E3D54">
        <w:rPr>
          <w:rFonts w:ascii="Times New Roman" w:hAnsi="Times New Roman" w:cs="Times New Roman"/>
          <w:b/>
          <w:color w:val="000000" w:themeColor="text1"/>
          <w:sz w:val="32"/>
        </w:rPr>
        <w:t xml:space="preserve"> сервис</w:t>
      </w:r>
      <w:r w:rsidR="008B16FC">
        <w:rPr>
          <w:rFonts w:ascii="Times New Roman" w:hAnsi="Times New Roman" w:cs="Times New Roman"/>
          <w:b/>
          <w:color w:val="000000" w:themeColor="text1"/>
          <w:sz w:val="32"/>
        </w:rPr>
        <w:t>у</w:t>
      </w:r>
      <w:r w:rsidRPr="005E3D54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proofErr w:type="spellStart"/>
      <w:r w:rsidRPr="005E3D54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Webex</w:t>
      </w:r>
      <w:proofErr w:type="spellEnd"/>
      <w:r w:rsidRPr="005E3D54">
        <w:rPr>
          <w:rFonts w:ascii="Times New Roman" w:hAnsi="Times New Roman" w:cs="Times New Roman"/>
          <w:b/>
          <w:color w:val="000000" w:themeColor="text1"/>
          <w:sz w:val="32"/>
        </w:rPr>
        <w:t>.</w:t>
      </w:r>
    </w:p>
    <w:p w14:paraId="3EF97939" w14:textId="77777777" w:rsidR="00AE3A1C" w:rsidRDefault="00AE3A1C" w:rsidP="008B16F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54655F06" w14:textId="77777777" w:rsidR="00DF567B" w:rsidRPr="00DF567B" w:rsidRDefault="00DF567B" w:rsidP="00DF567B">
      <w:pPr>
        <w:framePr w:hSpace="180" w:wrap="around" w:vAnchor="text" w:hAnchor="margin" w:xAlign="center" w:y="1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9B69CB3" w14:textId="10AF46D9" w:rsidR="001114FC" w:rsidRPr="00DF567B" w:rsidRDefault="00DF567B" w:rsidP="00DF567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DF56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Мероприятие запланировано</w:t>
      </w:r>
      <w:r w:rsidRPr="00DF56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56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25.11.2021 в 14:30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0571BD" w14:textId="77777777" w:rsidR="00DF567B" w:rsidRDefault="00DF567B" w:rsidP="001114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D059C" w14:textId="759764DD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FC">
        <w:rPr>
          <w:rFonts w:ascii="Times New Roman" w:hAnsi="Times New Roman" w:cs="Times New Roman"/>
          <w:b/>
          <w:sz w:val="28"/>
          <w:szCs w:val="28"/>
        </w:rPr>
        <w:t>Подключение с использованием ПЭВМ:</w:t>
      </w:r>
    </w:p>
    <w:p w14:paraId="791D11A7" w14:textId="564E9604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C">
        <w:rPr>
          <w:rFonts w:ascii="Times New Roman" w:hAnsi="Times New Roman" w:cs="Times New Roman"/>
          <w:sz w:val="28"/>
          <w:szCs w:val="28"/>
        </w:rPr>
        <w:t>В адресной строке браузера (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1114FC">
        <w:rPr>
          <w:rFonts w:ascii="Times New Roman" w:hAnsi="Times New Roman" w:cs="Times New Roman"/>
          <w:sz w:val="28"/>
          <w:szCs w:val="28"/>
        </w:rPr>
        <w:t xml:space="preserve">,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Firefox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1114FC">
        <w:rPr>
          <w:rFonts w:ascii="Times New Roman" w:hAnsi="Times New Roman" w:cs="Times New Roman"/>
          <w:sz w:val="28"/>
          <w:szCs w:val="28"/>
        </w:rPr>
        <w:t xml:space="preserve">.) открыть сайт для входа </w:t>
      </w:r>
      <w:hyperlink r:id="rId7" w:history="1">
        <w:r w:rsidRPr="001114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https://cbrf.webex.com/</w:t>
        </w:r>
      </w:hyperlink>
    </w:p>
    <w:p w14:paraId="6B3B27BB" w14:textId="57A51BE8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C">
        <w:rPr>
          <w:rFonts w:ascii="Times New Roman" w:hAnsi="Times New Roman" w:cs="Times New Roman"/>
          <w:sz w:val="28"/>
          <w:szCs w:val="28"/>
        </w:rPr>
        <w:t>В поле «Ввод информации о совещании» ввести номер совещания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мероприятия)</w:t>
      </w:r>
      <w:r w:rsidRPr="001114FC">
        <w:rPr>
          <w:rFonts w:ascii="Times New Roman" w:hAnsi="Times New Roman" w:cs="Times New Roman"/>
          <w:sz w:val="28"/>
          <w:szCs w:val="28"/>
        </w:rPr>
        <w:t xml:space="preserve">, затем пароль и нажать «Присоединиться». </w:t>
      </w:r>
    </w:p>
    <w:p w14:paraId="577018B5" w14:textId="77777777" w:rsidR="001114FC" w:rsidRPr="001114FC" w:rsidRDefault="001114FC" w:rsidP="00111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70C7A0" w14:textId="77777777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FC">
        <w:rPr>
          <w:rFonts w:ascii="Times New Roman" w:hAnsi="Times New Roman" w:cs="Times New Roman"/>
          <w:b/>
          <w:sz w:val="28"/>
          <w:szCs w:val="28"/>
        </w:rPr>
        <w:t>Подключение с использованием мобильного приложения:</w:t>
      </w:r>
    </w:p>
    <w:p w14:paraId="3BA6FFDF" w14:textId="20A3FA3D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C">
        <w:rPr>
          <w:rFonts w:ascii="Times New Roman" w:hAnsi="Times New Roman" w:cs="Times New Roman"/>
          <w:sz w:val="28"/>
          <w:szCs w:val="28"/>
        </w:rPr>
        <w:t>Установить приложение «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FC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11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4FC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1114FC">
        <w:rPr>
          <w:rFonts w:ascii="Times New Roman" w:hAnsi="Times New Roman" w:cs="Times New Roman"/>
          <w:sz w:val="28"/>
          <w:szCs w:val="28"/>
        </w:rPr>
        <w:t xml:space="preserve">» (для устройств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1114FC">
        <w:rPr>
          <w:rFonts w:ascii="Times New Roman" w:hAnsi="Times New Roman" w:cs="Times New Roman"/>
          <w:sz w:val="28"/>
          <w:szCs w:val="28"/>
        </w:rPr>
        <w:t>).</w:t>
      </w:r>
    </w:p>
    <w:p w14:paraId="10B2D114" w14:textId="77777777" w:rsidR="001114FC" w:rsidRPr="001114FC" w:rsidRDefault="001114FC" w:rsidP="00111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C">
        <w:rPr>
          <w:rFonts w:ascii="Times New Roman" w:hAnsi="Times New Roman" w:cs="Times New Roman"/>
          <w:sz w:val="28"/>
          <w:szCs w:val="28"/>
        </w:rPr>
        <w:t>При открытии приложения нажать «Присоединиться к совещанию».</w:t>
      </w:r>
    </w:p>
    <w:p w14:paraId="437D52ED" w14:textId="5DBFA9AA" w:rsidR="00CE6884" w:rsidRPr="003F0274" w:rsidRDefault="001114FC" w:rsidP="001114F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14FC">
        <w:rPr>
          <w:rFonts w:ascii="Times New Roman" w:hAnsi="Times New Roman" w:cs="Times New Roman"/>
          <w:sz w:val="28"/>
          <w:szCs w:val="28"/>
        </w:rPr>
        <w:t>Ввести номер совещания</w:t>
      </w:r>
      <w:r w:rsidR="009A2B0C">
        <w:rPr>
          <w:rFonts w:ascii="Times New Roman" w:hAnsi="Times New Roman" w:cs="Times New Roman"/>
          <w:sz w:val="28"/>
          <w:szCs w:val="28"/>
        </w:rPr>
        <w:t xml:space="preserve"> </w:t>
      </w:r>
      <w:r w:rsidR="009A2B0C" w:rsidRPr="001114FC">
        <w:rPr>
          <w:rFonts w:ascii="Times New Roman" w:hAnsi="Times New Roman" w:cs="Times New Roman"/>
          <w:sz w:val="28"/>
          <w:szCs w:val="28"/>
        </w:rPr>
        <w:t>(</w:t>
      </w:r>
      <w:r w:rsidR="009A2B0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A2B0C" w:rsidRPr="001114FC">
        <w:rPr>
          <w:rFonts w:ascii="Times New Roman" w:hAnsi="Times New Roman" w:cs="Times New Roman"/>
          <w:sz w:val="28"/>
          <w:szCs w:val="28"/>
        </w:rPr>
        <w:t xml:space="preserve"> </w:t>
      </w:r>
      <w:r w:rsidR="009A2B0C">
        <w:rPr>
          <w:rFonts w:ascii="Times New Roman" w:hAnsi="Times New Roman" w:cs="Times New Roman"/>
          <w:sz w:val="28"/>
          <w:szCs w:val="28"/>
        </w:rPr>
        <w:t>мероприятия)</w:t>
      </w:r>
      <w:r w:rsidRPr="001114FC">
        <w:rPr>
          <w:rFonts w:ascii="Times New Roman" w:hAnsi="Times New Roman" w:cs="Times New Roman"/>
          <w:sz w:val="28"/>
          <w:szCs w:val="28"/>
        </w:rPr>
        <w:t xml:space="preserve">, указать ФИО и 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14FC">
        <w:rPr>
          <w:rFonts w:ascii="Times New Roman" w:hAnsi="Times New Roman" w:cs="Times New Roman"/>
          <w:sz w:val="28"/>
          <w:szCs w:val="28"/>
        </w:rPr>
        <w:t>-</w:t>
      </w:r>
      <w:r w:rsidRPr="001114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14FC">
        <w:rPr>
          <w:rFonts w:ascii="Times New Roman" w:hAnsi="Times New Roman" w:cs="Times New Roman"/>
          <w:sz w:val="28"/>
          <w:szCs w:val="28"/>
        </w:rPr>
        <w:t>, нажать «Присоединиться».</w:t>
      </w:r>
      <w:r w:rsidR="009A2B0C">
        <w:rPr>
          <w:rFonts w:ascii="Times New Roman" w:hAnsi="Times New Roman" w:cs="Times New Roman"/>
          <w:sz w:val="28"/>
          <w:szCs w:val="28"/>
        </w:rPr>
        <w:t xml:space="preserve"> </w:t>
      </w:r>
      <w:r w:rsidRPr="001114FC">
        <w:rPr>
          <w:rFonts w:ascii="Times New Roman" w:hAnsi="Times New Roman" w:cs="Times New Roman"/>
          <w:sz w:val="28"/>
          <w:szCs w:val="28"/>
        </w:rPr>
        <w:t xml:space="preserve">После входа ввести указанный </w:t>
      </w:r>
      <w:r w:rsidR="009A2B0C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1114FC">
        <w:rPr>
          <w:rFonts w:ascii="Times New Roman" w:hAnsi="Times New Roman" w:cs="Times New Roman"/>
          <w:sz w:val="28"/>
          <w:szCs w:val="28"/>
        </w:rPr>
        <w:t>пароль.</w:t>
      </w:r>
    </w:p>
    <w:tbl>
      <w:tblPr>
        <w:tblpPr w:leftFromText="180" w:rightFromText="180" w:bottomFromText="70" w:vertAnchor="text" w:tblpX="-14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528"/>
        <w:gridCol w:w="6121"/>
      </w:tblGrid>
      <w:tr w:rsidR="001114FC" w14:paraId="06B5400C" w14:textId="77777777" w:rsidTr="009855B1">
        <w:trPr>
          <w:trHeight w:val="836"/>
        </w:trPr>
        <w:tc>
          <w:tcPr>
            <w:tcW w:w="17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FB2B" w14:textId="31CBE141" w:rsidR="003F0274" w:rsidRDefault="003F0274" w:rsidP="001114FC">
            <w:pPr>
              <w:spacing w:line="252" w:lineRule="auto"/>
              <w:ind w:left="-120" w:right="567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58D52F3" wp14:editId="6C59DAD6">
                  <wp:extent cx="1114425" cy="1057275"/>
                  <wp:effectExtent l="0" t="0" r="9525" b="9525"/>
                  <wp:docPr id="22" name="Рисунок 22" descr="cid:image001.jpg@01D7A324.5E635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1.jpg@01D7A324.5E635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8255" w14:textId="77777777" w:rsidR="003F0274" w:rsidRPr="001114FC" w:rsidRDefault="003F0274" w:rsidP="001114FC">
            <w:pPr>
              <w:spacing w:line="252" w:lineRule="auto"/>
              <w:ind w:left="-39" w:right="271"/>
              <w:rPr>
                <w:rFonts w:ascii="Arial" w:hAnsi="Arial" w:cs="Arial"/>
                <w:b/>
                <w:bCs/>
                <w:lang w:eastAsia="ru-RU"/>
              </w:rPr>
            </w:pPr>
            <w:r w:rsidRPr="001114FC">
              <w:rPr>
                <w:rFonts w:ascii="Arial" w:hAnsi="Arial" w:cs="Arial"/>
                <w:b/>
                <w:bCs/>
                <w:lang w:eastAsia="ru-RU"/>
              </w:rPr>
              <w:t>Сайт сервиса: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0A4F7" w14:textId="77777777" w:rsidR="003F0274" w:rsidRDefault="003F0274" w:rsidP="001114FC">
            <w:pPr>
              <w:spacing w:line="252" w:lineRule="auto"/>
              <w:ind w:left="244"/>
              <w:rPr>
                <w:rFonts w:ascii="Arial" w:hAnsi="Arial" w:cs="Arial"/>
                <w:b/>
                <w:bCs/>
                <w:color w:val="0563C1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cbr</w:t>
            </w:r>
            <w:proofErr w:type="spellEnd"/>
            <w:r>
              <w:rPr>
                <w:rFonts w:ascii="Arial" w:hAnsi="Arial" w:cs="Arial"/>
                <w:b/>
                <w:bCs/>
                <w:color w:val="0563C1"/>
                <w:lang w:val="en-US" w:eastAsia="ru-RU"/>
              </w:rPr>
              <w:t>f</w:t>
            </w:r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563C1"/>
                <w:lang w:val="en-US" w:eastAsia="ru-RU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.</w:t>
            </w:r>
            <w:r>
              <w:rPr>
                <w:rFonts w:ascii="Arial" w:hAnsi="Arial" w:cs="Arial"/>
                <w:b/>
                <w:bCs/>
                <w:color w:val="0563C1"/>
                <w:lang w:val="en-US" w:eastAsia="ru-RU"/>
              </w:rPr>
              <w:t>com</w:t>
            </w:r>
          </w:p>
        </w:tc>
      </w:tr>
      <w:tr w:rsidR="001114FC" w14:paraId="291BADFD" w14:textId="77777777" w:rsidTr="009855B1">
        <w:trPr>
          <w:trHeight w:val="567"/>
        </w:trPr>
        <w:tc>
          <w:tcPr>
            <w:tcW w:w="1732" w:type="dxa"/>
            <w:vMerge/>
            <w:vAlign w:val="center"/>
            <w:hideMark/>
          </w:tcPr>
          <w:p w14:paraId="7266B531" w14:textId="77777777" w:rsidR="003F0274" w:rsidRDefault="003F0274" w:rsidP="001114FC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18C7" w14:textId="77777777" w:rsidR="003F0274" w:rsidRPr="001114FC" w:rsidRDefault="003F0274" w:rsidP="001114FC">
            <w:pPr>
              <w:spacing w:line="252" w:lineRule="auto"/>
              <w:ind w:left="-39" w:right="-169"/>
              <w:rPr>
                <w:rFonts w:ascii="Arial" w:hAnsi="Arial" w:cs="Arial"/>
                <w:b/>
                <w:bCs/>
                <w:lang w:eastAsia="ru-RU"/>
              </w:rPr>
            </w:pPr>
            <w:r w:rsidRPr="001114FC">
              <w:rPr>
                <w:rFonts w:ascii="Arial" w:hAnsi="Arial" w:cs="Arial"/>
                <w:b/>
                <w:bCs/>
                <w:lang w:val="en-US" w:eastAsia="ru-RU"/>
              </w:rPr>
              <w:t xml:space="preserve">ID </w:t>
            </w:r>
            <w:r w:rsidRPr="001114FC">
              <w:rPr>
                <w:rFonts w:ascii="Arial" w:hAnsi="Arial" w:cs="Arial"/>
                <w:b/>
                <w:bCs/>
                <w:lang w:eastAsia="ru-RU"/>
              </w:rPr>
              <w:t>мероприятия: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6D6D" w14:textId="77777777" w:rsidR="003F0274" w:rsidRDefault="003F0274" w:rsidP="001114FC">
            <w:pPr>
              <w:spacing w:line="252" w:lineRule="auto"/>
              <w:ind w:left="244"/>
              <w:rPr>
                <w:rFonts w:ascii="Arial" w:hAnsi="Arial" w:cs="Arial"/>
                <w:b/>
                <w:bCs/>
                <w:color w:val="0563C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2401 670 7258</w:t>
            </w:r>
          </w:p>
        </w:tc>
      </w:tr>
      <w:tr w:rsidR="001114FC" w14:paraId="7C3A2220" w14:textId="77777777" w:rsidTr="009855B1">
        <w:trPr>
          <w:trHeight w:val="465"/>
        </w:trPr>
        <w:tc>
          <w:tcPr>
            <w:tcW w:w="1732" w:type="dxa"/>
            <w:vMerge/>
            <w:vAlign w:val="center"/>
            <w:hideMark/>
          </w:tcPr>
          <w:p w14:paraId="25EE9003" w14:textId="77777777" w:rsidR="003F0274" w:rsidRDefault="003F0274" w:rsidP="001114FC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82B8" w14:textId="3CC3C2F1" w:rsidR="003F0274" w:rsidRPr="001114FC" w:rsidRDefault="003F0274" w:rsidP="001114FC">
            <w:pPr>
              <w:spacing w:line="252" w:lineRule="auto"/>
              <w:ind w:left="-39"/>
              <w:rPr>
                <w:rFonts w:ascii="Arial" w:hAnsi="Arial" w:cs="Arial"/>
                <w:b/>
                <w:bCs/>
                <w:lang w:eastAsia="ru-RU"/>
              </w:rPr>
            </w:pPr>
            <w:r w:rsidRPr="001114FC">
              <w:rPr>
                <w:rFonts w:ascii="Arial" w:hAnsi="Arial" w:cs="Arial"/>
                <w:b/>
                <w:bCs/>
                <w:lang w:eastAsia="ru-RU"/>
              </w:rPr>
              <w:t>Пароль:</w:t>
            </w: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4B86" w14:textId="468378F2" w:rsidR="003F0274" w:rsidRDefault="003F0274" w:rsidP="001114FC">
            <w:pPr>
              <w:spacing w:line="252" w:lineRule="auto"/>
              <w:ind w:left="244"/>
              <w:rPr>
                <w:rFonts w:ascii="Arial" w:hAnsi="Arial" w:cs="Arial"/>
                <w:b/>
                <w:bCs/>
                <w:color w:val="0563C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563C1"/>
                <w:lang w:eastAsia="ru-RU"/>
              </w:rPr>
              <w:t>2142</w:t>
            </w:r>
          </w:p>
        </w:tc>
      </w:tr>
      <w:tr w:rsidR="001114FC" w14:paraId="12AADB9A" w14:textId="77777777" w:rsidTr="009855B1">
        <w:trPr>
          <w:trHeight w:val="1260"/>
        </w:trPr>
        <w:tc>
          <w:tcPr>
            <w:tcW w:w="1732" w:type="dxa"/>
            <w:vMerge/>
            <w:vAlign w:val="center"/>
          </w:tcPr>
          <w:p w14:paraId="6DF27137" w14:textId="77777777" w:rsidR="003F0274" w:rsidRDefault="003F0274" w:rsidP="001114FC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D970" w14:textId="77777777" w:rsidR="003F0274" w:rsidRPr="001114FC" w:rsidRDefault="003F0274" w:rsidP="001114FC">
            <w:pPr>
              <w:spacing w:line="252" w:lineRule="auto"/>
              <w:ind w:left="-39"/>
              <w:rPr>
                <w:rFonts w:ascii="Arial" w:hAnsi="Arial" w:cs="Arial"/>
                <w:b/>
                <w:bCs/>
                <w:lang w:eastAsia="ru-RU"/>
              </w:rPr>
            </w:pPr>
            <w:r w:rsidRPr="001114FC">
              <w:rPr>
                <w:rFonts w:ascii="Arial" w:hAnsi="Arial" w:cs="Arial"/>
                <w:b/>
                <w:bCs/>
                <w:lang w:eastAsia="ru-RU"/>
              </w:rPr>
              <w:t>Присоединиться по ссылке:</w:t>
            </w:r>
          </w:p>
          <w:p w14:paraId="08EE3EF9" w14:textId="77777777" w:rsidR="003F0274" w:rsidRPr="001114FC" w:rsidRDefault="003F0274" w:rsidP="001114FC">
            <w:pPr>
              <w:spacing w:line="252" w:lineRule="auto"/>
              <w:ind w:left="-39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5"/>
            </w:tblGrid>
            <w:tr w:rsidR="003F0274" w14:paraId="1CC668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5"/>
                  </w:tblGrid>
                  <w:tr w:rsidR="003F0274" w14:paraId="738495B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02690B" w14:textId="77777777" w:rsidR="003F0274" w:rsidRDefault="000C5A8A" w:rsidP="0062256C">
                        <w:pPr>
                          <w:framePr w:hSpace="180" w:wrap="around" w:vAnchor="text" w:hAnchor="text" w:x="-147"/>
                          <w:tabs>
                            <w:tab w:val="left" w:pos="3227"/>
                            <w:tab w:val="left" w:pos="4048"/>
                          </w:tabs>
                          <w:spacing w:line="360" w:lineRule="atLeast"/>
                          <w:ind w:left="244" w:right="357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3F0274">
                            <w:rPr>
                              <w:rStyle w:val="a4"/>
                              <w:color w:val="005E7D"/>
                            </w:rPr>
                            <w:t>https://cbrf.webex.com/cbrf/j.php?MTID=m93cf0ba6286b0763b0516f184ea4a43a</w:t>
                          </w:r>
                        </w:hyperlink>
                      </w:p>
                    </w:tc>
                  </w:tr>
                </w:tbl>
                <w:p w14:paraId="406FD18A" w14:textId="77777777" w:rsidR="003F0274" w:rsidRDefault="003F0274" w:rsidP="0062256C">
                  <w:pPr>
                    <w:framePr w:hSpace="180" w:wrap="around" w:vAnchor="text" w:hAnchor="text" w:x="-147"/>
                    <w:ind w:left="24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6F290D4" w14:textId="39706935" w:rsidR="003F0274" w:rsidRDefault="003F0274" w:rsidP="001114FC">
            <w:pPr>
              <w:spacing w:line="252" w:lineRule="auto"/>
              <w:ind w:left="244"/>
              <w:rPr>
                <w:rFonts w:ascii="Arial" w:hAnsi="Arial" w:cs="Arial"/>
                <w:b/>
                <w:bCs/>
                <w:color w:val="0563C1"/>
                <w:lang w:eastAsia="ru-RU"/>
              </w:rPr>
            </w:pPr>
          </w:p>
        </w:tc>
      </w:tr>
      <w:tr w:rsidR="003F0274" w14:paraId="1132461E" w14:textId="77777777" w:rsidTr="009855B1">
        <w:trPr>
          <w:trHeight w:val="565"/>
        </w:trPr>
        <w:tc>
          <w:tcPr>
            <w:tcW w:w="93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919" w14:textId="77777777" w:rsidR="003F0274" w:rsidRDefault="003F0274" w:rsidP="001114FC">
            <w:pPr>
              <w:spacing w:line="252" w:lineRule="auto"/>
              <w:ind w:left="105"/>
              <w:jc w:val="both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</w:p>
          <w:p w14:paraId="2D863880" w14:textId="1DA669BA" w:rsidR="003F0274" w:rsidRDefault="003F0274" w:rsidP="001114FC">
            <w:pPr>
              <w:spacing w:line="252" w:lineRule="auto"/>
              <w:ind w:left="105"/>
              <w:jc w:val="both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lang w:eastAsia="ru-RU"/>
              </w:rPr>
              <w:t>Возможность  подключения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  к  мероприятию  станет  доступна   за 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lang w:eastAsia="ru-RU"/>
              </w:rPr>
              <w:t>30  мин  до  его  начала</w:t>
            </w:r>
          </w:p>
        </w:tc>
      </w:tr>
      <w:tr w:rsidR="003F0274" w14:paraId="00CC6E56" w14:textId="77777777" w:rsidTr="009855B1">
        <w:trPr>
          <w:trHeight w:val="152"/>
        </w:trPr>
        <w:tc>
          <w:tcPr>
            <w:tcW w:w="93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6A673" w14:textId="60C89AB5" w:rsidR="003F0274" w:rsidRDefault="003F0274" w:rsidP="001114FC">
            <w:pPr>
              <w:spacing w:line="252" w:lineRule="auto"/>
              <w:ind w:left="105"/>
              <w:jc w:val="both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</w:p>
        </w:tc>
      </w:tr>
    </w:tbl>
    <w:p w14:paraId="437D52EE" w14:textId="017EE279" w:rsidR="009336A0" w:rsidRPr="009336A0" w:rsidRDefault="009336A0" w:rsidP="00CE6884">
      <w:pPr>
        <w:pStyle w:val="a3"/>
        <w:spacing w:line="360" w:lineRule="auto"/>
        <w:rPr>
          <w:color w:val="000000" w:themeColor="text1"/>
        </w:rPr>
      </w:pPr>
    </w:p>
    <w:sectPr w:rsidR="009336A0" w:rsidRPr="009336A0" w:rsidSect="00286511">
      <w:pgSz w:w="11900" w:h="16840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6DF8" w14:textId="77777777" w:rsidR="000C5A8A" w:rsidRDefault="000C5A8A" w:rsidP="00884975">
      <w:r>
        <w:separator/>
      </w:r>
    </w:p>
  </w:endnote>
  <w:endnote w:type="continuationSeparator" w:id="0">
    <w:p w14:paraId="0CE656AA" w14:textId="77777777" w:rsidR="000C5A8A" w:rsidRDefault="000C5A8A" w:rsidP="0088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64E7" w14:textId="77777777" w:rsidR="000C5A8A" w:rsidRDefault="000C5A8A" w:rsidP="00884975">
      <w:r>
        <w:separator/>
      </w:r>
    </w:p>
  </w:footnote>
  <w:footnote w:type="continuationSeparator" w:id="0">
    <w:p w14:paraId="18C245C1" w14:textId="77777777" w:rsidR="000C5A8A" w:rsidRDefault="000C5A8A" w:rsidP="0088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7C"/>
    <w:multiLevelType w:val="multilevel"/>
    <w:tmpl w:val="D6A62A46"/>
    <w:lvl w:ilvl="0">
      <w:start w:val="5"/>
      <w:numFmt w:val="decimal"/>
      <w:lvlText w:val="%1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6" w:hanging="1800"/>
      </w:pPr>
      <w:rPr>
        <w:rFonts w:hint="default"/>
      </w:rPr>
    </w:lvl>
  </w:abstractNum>
  <w:abstractNum w:abstractNumId="1" w15:restartNumberingAfterBreak="0">
    <w:nsid w:val="021B63FE"/>
    <w:multiLevelType w:val="hybridMultilevel"/>
    <w:tmpl w:val="A072D8C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6740C"/>
    <w:multiLevelType w:val="multilevel"/>
    <w:tmpl w:val="8C50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389"/>
    <w:multiLevelType w:val="multilevel"/>
    <w:tmpl w:val="64404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B36953"/>
    <w:multiLevelType w:val="multilevel"/>
    <w:tmpl w:val="DDE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2447A"/>
    <w:multiLevelType w:val="multilevel"/>
    <w:tmpl w:val="5CA6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43B5C"/>
    <w:multiLevelType w:val="hybridMultilevel"/>
    <w:tmpl w:val="4B6E1E8C"/>
    <w:lvl w:ilvl="0" w:tplc="521C724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F649F"/>
    <w:multiLevelType w:val="multilevel"/>
    <w:tmpl w:val="E900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6934860"/>
    <w:multiLevelType w:val="hybridMultilevel"/>
    <w:tmpl w:val="20362736"/>
    <w:lvl w:ilvl="0" w:tplc="778E00A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071A3"/>
    <w:multiLevelType w:val="multilevel"/>
    <w:tmpl w:val="6440491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1800"/>
      </w:pPr>
      <w:rPr>
        <w:rFonts w:hint="default"/>
      </w:rPr>
    </w:lvl>
  </w:abstractNum>
  <w:abstractNum w:abstractNumId="10" w15:restartNumberingAfterBreak="0">
    <w:nsid w:val="4B8B4744"/>
    <w:multiLevelType w:val="hybridMultilevel"/>
    <w:tmpl w:val="69BE3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483FDD"/>
    <w:multiLevelType w:val="multilevel"/>
    <w:tmpl w:val="71E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D4A0D"/>
    <w:multiLevelType w:val="multilevel"/>
    <w:tmpl w:val="3DC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67EF6"/>
    <w:multiLevelType w:val="multilevel"/>
    <w:tmpl w:val="DE34F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F142EF"/>
    <w:multiLevelType w:val="multilevel"/>
    <w:tmpl w:val="14B25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0510AA"/>
    <w:multiLevelType w:val="hybridMultilevel"/>
    <w:tmpl w:val="160416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E4601"/>
    <w:multiLevelType w:val="multilevel"/>
    <w:tmpl w:val="D3F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83"/>
    <w:rsid w:val="00065ED4"/>
    <w:rsid w:val="000C5A8A"/>
    <w:rsid w:val="001114FC"/>
    <w:rsid w:val="0014406A"/>
    <w:rsid w:val="001918C4"/>
    <w:rsid w:val="00256141"/>
    <w:rsid w:val="00283678"/>
    <w:rsid w:val="00286511"/>
    <w:rsid w:val="002B7FE8"/>
    <w:rsid w:val="002D33C1"/>
    <w:rsid w:val="002D3A09"/>
    <w:rsid w:val="002F0FE6"/>
    <w:rsid w:val="0030744A"/>
    <w:rsid w:val="003368EF"/>
    <w:rsid w:val="003F0274"/>
    <w:rsid w:val="004F2FA4"/>
    <w:rsid w:val="005E3D54"/>
    <w:rsid w:val="0062256C"/>
    <w:rsid w:val="00690966"/>
    <w:rsid w:val="006E7D94"/>
    <w:rsid w:val="00787FB7"/>
    <w:rsid w:val="007E6E97"/>
    <w:rsid w:val="00807E0F"/>
    <w:rsid w:val="008328C4"/>
    <w:rsid w:val="00884975"/>
    <w:rsid w:val="008B16FC"/>
    <w:rsid w:val="009336A0"/>
    <w:rsid w:val="009855B1"/>
    <w:rsid w:val="009A2B0C"/>
    <w:rsid w:val="00A6279D"/>
    <w:rsid w:val="00A65F3B"/>
    <w:rsid w:val="00A85026"/>
    <w:rsid w:val="00AE3A1C"/>
    <w:rsid w:val="00AF6702"/>
    <w:rsid w:val="00B21BEB"/>
    <w:rsid w:val="00BC6D09"/>
    <w:rsid w:val="00C120C0"/>
    <w:rsid w:val="00CE5D20"/>
    <w:rsid w:val="00CE6884"/>
    <w:rsid w:val="00D47689"/>
    <w:rsid w:val="00D50AA1"/>
    <w:rsid w:val="00D64D0A"/>
    <w:rsid w:val="00DE5C83"/>
    <w:rsid w:val="00DF567B"/>
    <w:rsid w:val="00E11CF2"/>
    <w:rsid w:val="00E43D57"/>
    <w:rsid w:val="00E814F1"/>
    <w:rsid w:val="00EB66EB"/>
    <w:rsid w:val="00F71482"/>
    <w:rsid w:val="00F72765"/>
    <w:rsid w:val="00F87F42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52CC"/>
  <w15:chartTrackingRefBased/>
  <w15:docId w15:val="{4F0183B8-AB91-1C41-BAED-3D51EF4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F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C83"/>
  </w:style>
  <w:style w:type="paragraph" w:styleId="a3">
    <w:name w:val="List Paragraph"/>
    <w:basedOn w:val="a"/>
    <w:uiPriority w:val="34"/>
    <w:qFormat/>
    <w:rsid w:val="00DE5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DE5C83"/>
    <w:rPr>
      <w:color w:val="0000FF"/>
      <w:u w:val="single"/>
    </w:rPr>
  </w:style>
  <w:style w:type="paragraph" w:customStyle="1" w:styleId="p">
    <w:name w:val="p"/>
    <w:basedOn w:val="a"/>
    <w:rsid w:val="00DE5C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li">
    <w:name w:val="li"/>
    <w:basedOn w:val="a"/>
    <w:rsid w:val="008849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88497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84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975"/>
  </w:style>
  <w:style w:type="paragraph" w:styleId="a8">
    <w:name w:val="footer"/>
    <w:basedOn w:val="a"/>
    <w:link w:val="a9"/>
    <w:uiPriority w:val="99"/>
    <w:unhideWhenUsed/>
    <w:rsid w:val="00884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975"/>
  </w:style>
  <w:style w:type="character" w:customStyle="1" w:styleId="30">
    <w:name w:val="Заголовок 3 Знак"/>
    <w:basedOn w:val="a0"/>
    <w:link w:val="3"/>
    <w:uiPriority w:val="9"/>
    <w:rsid w:val="00A65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h">
    <w:name w:val="ph"/>
    <w:basedOn w:val="a0"/>
    <w:rsid w:val="00A65F3B"/>
  </w:style>
  <w:style w:type="paragraph" w:customStyle="1" w:styleId="article-summary">
    <w:name w:val="article-summary"/>
    <w:basedOn w:val="a"/>
    <w:rsid w:val="00286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h1">
    <w:name w:val="ph1"/>
    <w:basedOn w:val="a0"/>
    <w:rsid w:val="00286511"/>
  </w:style>
  <w:style w:type="character" w:customStyle="1" w:styleId="1">
    <w:name w:val="Неразрешенное упоминание1"/>
    <w:basedOn w:val="a0"/>
    <w:uiPriority w:val="99"/>
    <w:rsid w:val="00B21BE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11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brf.webex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brf.webex.com/cbrf/j.php?MTID=m93cf0ba6286b0763b0516f184ea4a43a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7A324.5E635FC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Поташева Наталья Адиковна</cp:lastModifiedBy>
  <cp:revision>2</cp:revision>
  <dcterms:created xsi:type="dcterms:W3CDTF">2021-10-21T09:05:00Z</dcterms:created>
  <dcterms:modified xsi:type="dcterms:W3CDTF">2021-10-21T09:05:00Z</dcterms:modified>
</cp:coreProperties>
</file>